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30F" w:rsidRPr="001154AF" w:rsidRDefault="0039330F" w:rsidP="0039330F">
      <w:pPr>
        <w:jc w:val="center"/>
        <w:rPr>
          <w:szCs w:val="28"/>
        </w:rPr>
      </w:pPr>
      <w:r w:rsidRPr="001154AF">
        <w:rPr>
          <w:szCs w:val="28"/>
        </w:rPr>
        <w:t>Федеральное государствен</w:t>
      </w:r>
      <w:r>
        <w:rPr>
          <w:szCs w:val="28"/>
        </w:rPr>
        <w:t>ное образовательное учреждение</w:t>
      </w:r>
    </w:p>
    <w:p w:rsidR="0039330F" w:rsidRPr="001154AF" w:rsidRDefault="0039330F" w:rsidP="0039330F">
      <w:pPr>
        <w:jc w:val="center"/>
        <w:rPr>
          <w:szCs w:val="28"/>
        </w:rPr>
      </w:pPr>
      <w:r w:rsidRPr="001154AF">
        <w:rPr>
          <w:szCs w:val="28"/>
        </w:rPr>
        <w:t>высшего профессионального образования</w:t>
      </w:r>
    </w:p>
    <w:p w:rsidR="0039330F" w:rsidRPr="001154AF" w:rsidRDefault="0039330F" w:rsidP="0039330F">
      <w:pPr>
        <w:spacing w:line="360" w:lineRule="auto"/>
        <w:jc w:val="center"/>
        <w:rPr>
          <w:szCs w:val="28"/>
        </w:rPr>
      </w:pPr>
      <w:r w:rsidRPr="001154AF">
        <w:rPr>
          <w:szCs w:val="28"/>
        </w:rPr>
        <w:t>«СИБИРСКИЙ ФЕДЕРАЛЬНЫЙ УНИВЕРСИТЕТ»</w:t>
      </w:r>
    </w:p>
    <w:p w:rsidR="0039330F" w:rsidRPr="00774938" w:rsidRDefault="0039330F" w:rsidP="0039330F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ПОЛИТЕХНИЧЕСКИЙ ИНСТИТУТ</w:t>
      </w:r>
    </w:p>
    <w:p w:rsidR="0039330F" w:rsidRPr="0063581D" w:rsidRDefault="0039330F" w:rsidP="0039330F">
      <w:pPr>
        <w:spacing w:line="360" w:lineRule="auto"/>
        <w:jc w:val="center"/>
        <w:rPr>
          <w:szCs w:val="28"/>
        </w:rPr>
      </w:pPr>
      <w:r>
        <w:rPr>
          <w:szCs w:val="28"/>
        </w:rPr>
        <w:t>Кафедра «Тепловые электрические станции»</w:t>
      </w:r>
    </w:p>
    <w:p w:rsidR="0039330F" w:rsidRPr="00C54316" w:rsidRDefault="0039330F" w:rsidP="0039330F">
      <w:pPr>
        <w:jc w:val="center"/>
        <w:rPr>
          <w:szCs w:val="28"/>
        </w:rPr>
      </w:pPr>
    </w:p>
    <w:p w:rsidR="0039330F" w:rsidRPr="0054097F" w:rsidRDefault="0039330F" w:rsidP="0039330F">
      <w:pPr>
        <w:pStyle w:val="a8"/>
        <w:ind w:firstLine="0"/>
        <w:jc w:val="center"/>
      </w:pPr>
    </w:p>
    <w:p w:rsidR="0039330F" w:rsidRPr="000F69CC" w:rsidRDefault="0039330F" w:rsidP="0039330F">
      <w:pPr>
        <w:jc w:val="center"/>
        <w:rPr>
          <w:b/>
          <w:szCs w:val="28"/>
        </w:rPr>
      </w:pPr>
      <w:r w:rsidRPr="000F69CC">
        <w:rPr>
          <w:b/>
          <w:szCs w:val="28"/>
        </w:rPr>
        <w:t>ЗАДАНИЕ</w:t>
      </w:r>
    </w:p>
    <w:p w:rsidR="0039330F" w:rsidRDefault="0039330F" w:rsidP="0039330F">
      <w:pPr>
        <w:jc w:val="center"/>
        <w:rPr>
          <w:b/>
          <w:szCs w:val="28"/>
        </w:rPr>
      </w:pPr>
      <w:r>
        <w:rPr>
          <w:b/>
          <w:szCs w:val="28"/>
        </w:rPr>
        <w:t>на</w:t>
      </w:r>
      <w:r w:rsidRPr="000F69CC">
        <w:rPr>
          <w:b/>
          <w:szCs w:val="28"/>
        </w:rPr>
        <w:t xml:space="preserve"> выпускн</w:t>
      </w:r>
      <w:r>
        <w:rPr>
          <w:b/>
          <w:szCs w:val="28"/>
        </w:rPr>
        <w:t>ую</w:t>
      </w:r>
      <w:r w:rsidRPr="000F69CC">
        <w:rPr>
          <w:b/>
          <w:szCs w:val="28"/>
        </w:rPr>
        <w:t xml:space="preserve"> квалификационн</w:t>
      </w:r>
      <w:r>
        <w:rPr>
          <w:b/>
          <w:szCs w:val="28"/>
        </w:rPr>
        <w:t>ую работу</w:t>
      </w:r>
    </w:p>
    <w:p w:rsidR="0039330F" w:rsidRPr="00C54316" w:rsidRDefault="0039330F" w:rsidP="0039330F">
      <w:pPr>
        <w:ind w:firstLine="426"/>
        <w:jc w:val="center"/>
        <w:rPr>
          <w:szCs w:val="28"/>
        </w:rPr>
      </w:pPr>
      <w:r>
        <w:rPr>
          <w:b/>
          <w:szCs w:val="28"/>
        </w:rPr>
        <w:t xml:space="preserve">в форме </w:t>
      </w:r>
      <w:r w:rsidRPr="00530C82">
        <w:rPr>
          <w:b/>
          <w:szCs w:val="28"/>
        </w:rPr>
        <w:t>дипломного проекта</w:t>
      </w:r>
    </w:p>
    <w:p w:rsidR="0039330F" w:rsidRPr="00530C82" w:rsidRDefault="0039330F" w:rsidP="0039330F">
      <w:pPr>
        <w:jc w:val="center"/>
        <w:rPr>
          <w:szCs w:val="28"/>
        </w:rPr>
      </w:pPr>
    </w:p>
    <w:p w:rsidR="0039330F" w:rsidRPr="003A3967" w:rsidRDefault="0039330F" w:rsidP="0039330F">
      <w:pPr>
        <w:pStyle w:val="aa"/>
        <w:ind w:firstLine="0"/>
        <w:rPr>
          <w:szCs w:val="28"/>
        </w:rPr>
      </w:pPr>
      <w:r w:rsidRPr="003A3967">
        <w:rPr>
          <w:szCs w:val="28"/>
        </w:rPr>
        <w:t xml:space="preserve">1 Тема выпускной квалификационной работы: </w:t>
      </w:r>
      <w:r>
        <w:rPr>
          <w:szCs w:val="28"/>
        </w:rPr>
        <w:t>Проект ГРЭС 1800 МВт</w:t>
      </w:r>
    </w:p>
    <w:p w:rsidR="0039330F" w:rsidRPr="003A3967" w:rsidRDefault="0039330F" w:rsidP="0039330F">
      <w:pPr>
        <w:pStyle w:val="aa"/>
        <w:ind w:firstLine="0"/>
        <w:rPr>
          <w:szCs w:val="28"/>
        </w:rPr>
      </w:pPr>
      <w:r w:rsidRPr="003A3967">
        <w:rPr>
          <w:szCs w:val="28"/>
        </w:rPr>
        <w:t>2 Утверждена приказом по университету № ____ от _________________</w:t>
      </w:r>
    </w:p>
    <w:p w:rsidR="0039330F" w:rsidRPr="003A3967" w:rsidRDefault="0039330F" w:rsidP="0039330F">
      <w:pPr>
        <w:pStyle w:val="aa"/>
        <w:ind w:firstLine="0"/>
        <w:rPr>
          <w:szCs w:val="28"/>
        </w:rPr>
      </w:pPr>
      <w:r w:rsidRPr="003A3967">
        <w:rPr>
          <w:szCs w:val="28"/>
        </w:rPr>
        <w:t>3 Дата выдачи задания __________________________________________</w:t>
      </w:r>
    </w:p>
    <w:p w:rsidR="0039330F" w:rsidRPr="003A3967" w:rsidRDefault="0039330F" w:rsidP="0039330F">
      <w:pPr>
        <w:pStyle w:val="aa"/>
        <w:ind w:firstLine="0"/>
        <w:rPr>
          <w:szCs w:val="28"/>
        </w:rPr>
      </w:pPr>
      <w:r w:rsidRPr="003A3967">
        <w:rPr>
          <w:szCs w:val="28"/>
        </w:rPr>
        <w:t>4 Срок сдачи студентом законченной работы _______________________</w:t>
      </w:r>
    </w:p>
    <w:p w:rsidR="0039330F" w:rsidRPr="003A3967" w:rsidRDefault="0039330F" w:rsidP="0039330F">
      <w:pPr>
        <w:pStyle w:val="aa"/>
        <w:ind w:firstLine="0"/>
        <w:rPr>
          <w:szCs w:val="28"/>
        </w:rPr>
      </w:pPr>
      <w:r w:rsidRPr="003A3967">
        <w:rPr>
          <w:szCs w:val="28"/>
        </w:rPr>
        <w:t>______________________________________________________________</w:t>
      </w:r>
    </w:p>
    <w:p w:rsidR="0039330F" w:rsidRDefault="0039330F" w:rsidP="00842A32">
      <w:pPr>
        <w:pStyle w:val="aa"/>
        <w:ind w:firstLine="0"/>
        <w:rPr>
          <w:szCs w:val="28"/>
          <w:u w:val="single"/>
        </w:rPr>
      </w:pPr>
      <w:r w:rsidRPr="003A3967">
        <w:rPr>
          <w:szCs w:val="28"/>
        </w:rPr>
        <w:t>5 Исходные данные к ВКР (перечень основных материалов, собранных</w:t>
      </w:r>
      <w:r>
        <w:rPr>
          <w:szCs w:val="28"/>
        </w:rPr>
        <w:t xml:space="preserve"> </w:t>
      </w:r>
      <w:r w:rsidRPr="003A3967">
        <w:rPr>
          <w:szCs w:val="28"/>
        </w:rPr>
        <w:t>в период преддипломной практики или выданных руководителем):</w:t>
      </w:r>
      <w:r w:rsidR="00842A32">
        <w:rPr>
          <w:szCs w:val="28"/>
        </w:rPr>
        <w:t xml:space="preserve"> </w:t>
      </w:r>
      <w:r w:rsidR="00EF4009" w:rsidRPr="00842A32">
        <w:rPr>
          <w:szCs w:val="28"/>
          <w:u w:val="single"/>
        </w:rPr>
        <w:t>у</w:t>
      </w:r>
      <w:r w:rsidRPr="00842A32">
        <w:rPr>
          <w:szCs w:val="28"/>
          <w:u w:val="single"/>
        </w:rPr>
        <w:t xml:space="preserve">становленная мощность станции </w:t>
      </w:r>
      <w:r w:rsidR="00842A32">
        <w:rPr>
          <w:szCs w:val="28"/>
          <w:u w:val="single"/>
        </w:rPr>
        <w:t>1800</w:t>
      </w:r>
      <w:r w:rsidR="00EF4009" w:rsidRPr="00842A32">
        <w:rPr>
          <w:szCs w:val="28"/>
          <w:u w:val="single"/>
        </w:rPr>
        <w:t xml:space="preserve"> МВт;</w:t>
      </w:r>
      <w:r w:rsidR="00842A32" w:rsidRPr="00842A32">
        <w:rPr>
          <w:szCs w:val="28"/>
          <w:u w:val="single"/>
        </w:rPr>
        <w:t xml:space="preserve"> </w:t>
      </w:r>
      <w:r w:rsidR="00EF4009" w:rsidRPr="00842A32">
        <w:rPr>
          <w:szCs w:val="28"/>
          <w:u w:val="single"/>
        </w:rPr>
        <w:t>топливо – при</w:t>
      </w:r>
      <w:r w:rsidRPr="00842A32">
        <w:rPr>
          <w:szCs w:val="28"/>
          <w:u w:val="single"/>
        </w:rPr>
        <w:t>родный газ газопровод</w:t>
      </w:r>
      <w:r w:rsidR="00EF4009" w:rsidRPr="00842A32">
        <w:rPr>
          <w:szCs w:val="28"/>
          <w:u w:val="single"/>
        </w:rPr>
        <w:t>а Н. Новгород-Иваново-Череповец;</w:t>
      </w:r>
      <w:r w:rsidR="00842A32" w:rsidRPr="00842A32">
        <w:rPr>
          <w:szCs w:val="28"/>
          <w:u w:val="single"/>
        </w:rPr>
        <w:t xml:space="preserve"> </w:t>
      </w:r>
      <w:r w:rsidR="00EF4009" w:rsidRPr="00842A32">
        <w:rPr>
          <w:szCs w:val="28"/>
          <w:u w:val="single"/>
        </w:rPr>
        <w:t>состав основного оборудования – ПГУ-450</w:t>
      </w:r>
      <w:r w:rsidR="00842A32">
        <w:rPr>
          <w:szCs w:val="28"/>
          <w:u w:val="single"/>
        </w:rPr>
        <w:t>(две газовые турбины по 150 МВт, два котла-утилизатора, одна паровая турбина 150 МВт).</w:t>
      </w:r>
    </w:p>
    <w:p w:rsidR="00842A32" w:rsidRPr="00842A32" w:rsidRDefault="00842A32" w:rsidP="00842A32">
      <w:pPr>
        <w:pStyle w:val="aa"/>
        <w:ind w:firstLine="0"/>
        <w:rPr>
          <w:szCs w:val="28"/>
          <w:u w:val="single"/>
        </w:rPr>
      </w:pPr>
    </w:p>
    <w:p w:rsidR="00842A32" w:rsidRDefault="0039330F" w:rsidP="00EF4009">
      <w:pPr>
        <w:pStyle w:val="aa"/>
        <w:ind w:firstLine="0"/>
        <w:rPr>
          <w:szCs w:val="28"/>
          <w:u w:val="single"/>
        </w:rPr>
      </w:pPr>
      <w:r w:rsidRPr="003A3967">
        <w:rPr>
          <w:szCs w:val="28"/>
        </w:rPr>
        <w:t xml:space="preserve">6 Перечень вопросов, рассматриваемых в </w:t>
      </w:r>
      <w:r w:rsidR="00EF4009">
        <w:rPr>
          <w:szCs w:val="28"/>
        </w:rPr>
        <w:t>выпускной квалификационной работе:</w:t>
      </w:r>
      <w:r w:rsidR="00EF4009">
        <w:rPr>
          <w:szCs w:val="28"/>
          <w:u w:val="single"/>
        </w:rPr>
        <w:t xml:space="preserve"> экономическое</w:t>
      </w:r>
      <w:r w:rsidR="00C35196">
        <w:rPr>
          <w:szCs w:val="28"/>
          <w:u w:val="single"/>
        </w:rPr>
        <w:t xml:space="preserve"> обоснование проекта; проектирование</w:t>
      </w:r>
      <w:r w:rsidR="00EF4009">
        <w:rPr>
          <w:szCs w:val="28"/>
          <w:u w:val="single"/>
        </w:rPr>
        <w:t xml:space="preserve"> принципиальной тепловой схемы; </w:t>
      </w:r>
      <w:r w:rsidR="00C35196">
        <w:rPr>
          <w:szCs w:val="28"/>
          <w:u w:val="single"/>
        </w:rPr>
        <w:t xml:space="preserve">тепловой расчет ГТУ; тепловой и конструкторский расчет котла-утилизатора; предварительный расчет паровой турбины; детальный расчет ступеней газовой турбины; детальный расчет ступеней части высокого давления паровой турбины; детальный расчет части низкого давления паровой турбины; </w:t>
      </w:r>
      <w:r w:rsidR="00842A32">
        <w:rPr>
          <w:szCs w:val="28"/>
          <w:u w:val="single"/>
        </w:rPr>
        <w:t>оценка безопасности проектируемого объекта.</w:t>
      </w:r>
    </w:p>
    <w:p w:rsidR="00842A32" w:rsidRDefault="00842A32" w:rsidP="00EF4009">
      <w:pPr>
        <w:pStyle w:val="aa"/>
        <w:ind w:firstLine="0"/>
        <w:rPr>
          <w:szCs w:val="28"/>
          <w:u w:val="single"/>
        </w:rPr>
      </w:pPr>
    </w:p>
    <w:p w:rsidR="0039330F" w:rsidRPr="00EF4009" w:rsidRDefault="00842A32" w:rsidP="00EF4009">
      <w:pPr>
        <w:pStyle w:val="aa"/>
        <w:ind w:firstLine="0"/>
        <w:rPr>
          <w:szCs w:val="28"/>
          <w:u w:val="single"/>
        </w:rPr>
      </w:pPr>
      <w:r>
        <w:rPr>
          <w:szCs w:val="28"/>
        </w:rPr>
        <w:t xml:space="preserve">7  Перечень графического материала с указанием основных чертежей и (или) иллюстрационного материала: </w:t>
      </w:r>
      <w:r w:rsidR="009D5B58">
        <w:rPr>
          <w:szCs w:val="28"/>
          <w:u w:val="single"/>
        </w:rPr>
        <w:t>принципиальная тепловая схема; генеральный план; разрез главного корпуса; схема газового хозяйства; продольный разрез котла-утилизатора; продольный разрез газовой турбины; продольный разрез паровой турбины.</w:t>
      </w:r>
      <w:r w:rsidR="00C35196">
        <w:rPr>
          <w:szCs w:val="28"/>
          <w:u w:val="single"/>
        </w:rPr>
        <w:t xml:space="preserve"> </w:t>
      </w:r>
    </w:p>
    <w:sectPr w:rsidR="0039330F" w:rsidRPr="00EF4009" w:rsidSect="00D10BD8">
      <w:headerReference w:type="default" r:id="rId8"/>
      <w:pgSz w:w="11906" w:h="16838"/>
      <w:pgMar w:top="993" w:right="707" w:bottom="311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4B6" w:rsidRDefault="00B144B6" w:rsidP="00D10BD8">
      <w:pPr>
        <w:spacing w:line="240" w:lineRule="auto"/>
      </w:pPr>
      <w:r>
        <w:separator/>
      </w:r>
    </w:p>
  </w:endnote>
  <w:endnote w:type="continuationSeparator" w:id="0">
    <w:p w:rsidR="00B144B6" w:rsidRDefault="00B144B6" w:rsidP="00D10BD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4B6" w:rsidRDefault="00B144B6" w:rsidP="00D10BD8">
      <w:pPr>
        <w:spacing w:line="240" w:lineRule="auto"/>
      </w:pPr>
      <w:r>
        <w:separator/>
      </w:r>
    </w:p>
  </w:footnote>
  <w:footnote w:type="continuationSeparator" w:id="0">
    <w:p w:rsidR="00B144B6" w:rsidRDefault="00B144B6" w:rsidP="00D10BD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BD8" w:rsidRDefault="00860401">
    <w:pPr>
      <w:pStyle w:val="a3"/>
    </w:pPr>
    <w:r>
      <w:rPr>
        <w:noProof/>
      </w:rPr>
      <w:pict>
        <v:group id="_x0000_s2049" style="position:absolute;left:0;text-align:left;margin-left:-28.95pt;margin-top:-22.8pt;width:524.4pt;height:813.55pt;z-index:251658240" coordorigin="1128,276" coordsize="10488,16271">
          <v:rect id="_x0000_s2050" style="position:absolute;left:1128;top:276;width:10488;height:16271" filled="f" strokeweight="2.25pt">
            <v:textbox inset="0,0,0,0"/>
          </v:rect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8781;top:15662;width:2835;height:871" strokeweight="2.25pt">
            <v:textbox style="mso-next-textbox:#_x0000_s2051" inset="0,0,0,0">
              <w:txbxContent>
                <w:p w:rsidR="00EE553A" w:rsidRDefault="00EE553A" w:rsidP="00EE553A">
                  <w:pPr>
                    <w:ind w:firstLine="0"/>
                    <w:jc w:val="center"/>
                    <w:rPr>
                      <w:szCs w:val="32"/>
                    </w:rPr>
                  </w:pPr>
                </w:p>
                <w:p w:rsidR="00D10BD8" w:rsidRPr="00A23F96" w:rsidRDefault="00A23F96" w:rsidP="00EE553A">
                  <w:pPr>
                    <w:ind w:firstLine="0"/>
                    <w:jc w:val="center"/>
                    <w:rPr>
                      <w:rFonts w:ascii="GOST type A" w:hAnsi="GOST type A"/>
                      <w:i/>
                      <w:szCs w:val="32"/>
                    </w:rPr>
                  </w:pPr>
                  <w:r w:rsidRPr="00A23F96">
                    <w:rPr>
                      <w:rFonts w:ascii="GOST type A" w:hAnsi="GOST type A"/>
                      <w:i/>
                      <w:szCs w:val="32"/>
                    </w:rPr>
                    <w:t>Кафедра ТЭС</w:t>
                  </w:r>
                </w:p>
              </w:txbxContent>
            </v:textbox>
          </v:shape>
          <v:shape id="_x0000_s2052" type="#_x0000_t202" style="position:absolute;left:4813;top:15080;width:3969;height:1453" strokeweight="2.25pt">
            <v:textbox style="mso-next-textbox:#_x0000_s2052" inset="0,0,0,0">
              <w:txbxContent>
                <w:p w:rsidR="00D10BD8" w:rsidRPr="00A23F96" w:rsidRDefault="00EE553A" w:rsidP="00A23F96">
                  <w:pPr>
                    <w:spacing w:before="400"/>
                    <w:rPr>
                      <w:rFonts w:ascii="GOST type A" w:hAnsi="GOST type A"/>
                      <w:i/>
                      <w:sz w:val="36"/>
                      <w:szCs w:val="36"/>
                    </w:rPr>
                  </w:pPr>
                  <w:r w:rsidRPr="00A23F96">
                    <w:rPr>
                      <w:rFonts w:ascii="GOST type A" w:hAnsi="GOST type A"/>
                      <w:i/>
                      <w:sz w:val="36"/>
                      <w:szCs w:val="36"/>
                    </w:rPr>
                    <w:t>Проект ГРЭС 1800 МВт</w:t>
                  </w:r>
                </w:p>
              </w:txbxContent>
            </v:textbox>
          </v:shape>
          <v:shape id="_x0000_s2053" type="#_x0000_t202" style="position:absolute;left:4813;top:14208;width:6803;height:871" strokeweight="2.25pt">
            <v:textbox style="mso-next-textbox:#_x0000_s2053" inset="0,0,0,0">
              <w:txbxContent>
                <w:p w:rsidR="00D10BD8" w:rsidRPr="00A23F96" w:rsidRDefault="00A23F96" w:rsidP="00A23F96">
                  <w:pPr>
                    <w:spacing w:before="200"/>
                    <w:rPr>
                      <w:rFonts w:ascii="GOST type A" w:hAnsi="GOST type A"/>
                      <w:i/>
                      <w:sz w:val="40"/>
                      <w:szCs w:val="40"/>
                    </w:rPr>
                  </w:pPr>
                  <w:r w:rsidRPr="00A23F96">
                    <w:rPr>
                      <w:rFonts w:ascii="GOST type A" w:hAnsi="GOST type A"/>
                      <w:i/>
                      <w:sz w:val="40"/>
                      <w:szCs w:val="40"/>
                    </w:rPr>
                    <w:t xml:space="preserve">СФУ ПИ </w:t>
                  </w:r>
                  <w:r w:rsidR="00EE553A" w:rsidRPr="00A23F96">
                    <w:rPr>
                      <w:rFonts w:ascii="GOST type A" w:hAnsi="GOST type A"/>
                      <w:i/>
                      <w:sz w:val="40"/>
                      <w:szCs w:val="40"/>
                    </w:rPr>
                    <w:t xml:space="preserve">ДП </w:t>
                  </w:r>
                  <w:r w:rsidR="00EE553A" w:rsidRPr="00A23F96">
                    <w:rPr>
                      <w:i/>
                      <w:sz w:val="40"/>
                      <w:szCs w:val="40"/>
                    </w:rPr>
                    <w:t>–</w:t>
                  </w:r>
                  <w:r w:rsidR="00EE553A" w:rsidRPr="00A23F96">
                    <w:rPr>
                      <w:rFonts w:ascii="GOST type A" w:hAnsi="GOST type A"/>
                      <w:i/>
                      <w:sz w:val="40"/>
                      <w:szCs w:val="40"/>
                    </w:rPr>
                    <w:t xml:space="preserve"> 140101.65 </w:t>
                  </w:r>
                  <w:r w:rsidR="00EE553A" w:rsidRPr="00A23F96">
                    <w:rPr>
                      <w:i/>
                      <w:sz w:val="40"/>
                      <w:szCs w:val="40"/>
                    </w:rPr>
                    <w:t>–</w:t>
                  </w:r>
                  <w:r w:rsidR="00EE553A" w:rsidRPr="00A23F96">
                    <w:rPr>
                      <w:rFonts w:ascii="GOST type A" w:hAnsi="GOST type A"/>
                      <w:i/>
                      <w:sz w:val="40"/>
                      <w:szCs w:val="40"/>
                    </w:rPr>
                    <w:t xml:space="preserve"> 040483</w:t>
                  </w:r>
                </w:p>
              </w:txbxContent>
            </v:textbox>
          </v:shape>
          <v:shape id="_x0000_s2054" type="#_x0000_t202" style="position:absolute;left:8780;top:15074;width:848;height:290" strokeweight="2.25pt">
            <v:textbox style="mso-next-textbox:#_x0000_s2054" inset="0,0,0,0">
              <w:txbxContent>
                <w:p w:rsidR="00D10BD8" w:rsidRPr="00600F71" w:rsidRDefault="00D10BD8" w:rsidP="00D10BD8">
                  <w:pPr>
                    <w:pStyle w:val="a7"/>
                    <w:jc w:val="left"/>
                    <w:rPr>
                      <w:noProof w:val="0"/>
                      <w:lang w:val="en-US"/>
                    </w:rPr>
                  </w:pPr>
                </w:p>
              </w:txbxContent>
            </v:textbox>
          </v:shape>
          <v:shape id="_x0000_s2055" type="#_x0000_t202" style="position:absolute;left:9633;top:15074;width:847;height:290" strokeweight="2.25pt">
            <v:textbox style="mso-next-textbox:#_x0000_s2055" inset="0,0,0,0">
              <w:txbxContent>
                <w:p w:rsidR="00D10BD8" w:rsidRDefault="00D10BD8" w:rsidP="00D10BD8">
                  <w:pPr>
                    <w:pStyle w:val="a7"/>
                    <w:rPr>
                      <w:noProof w:val="0"/>
                    </w:rPr>
                  </w:pPr>
                  <w:r>
                    <w:rPr>
                      <w:noProof w:val="0"/>
                    </w:rPr>
                    <w:t>Лист</w:t>
                  </w:r>
                </w:p>
              </w:txbxContent>
            </v:textbox>
          </v:shape>
          <v:shape id="_x0000_s2056" type="#_x0000_t202" style="position:absolute;left:10485;top:15074;width:1131;height:290" strokeweight="2.25pt">
            <v:textbox style="mso-next-textbox:#_x0000_s2056" inset="0,0,0,0">
              <w:txbxContent>
                <w:p w:rsidR="00D10BD8" w:rsidRDefault="00D10BD8" w:rsidP="00D10BD8">
                  <w:pPr>
                    <w:pStyle w:val="a7"/>
                    <w:rPr>
                      <w:noProof w:val="0"/>
                    </w:rPr>
                  </w:pPr>
                  <w:r>
                    <w:rPr>
                      <w:noProof w:val="0"/>
                    </w:rPr>
                    <w:t>Листов</w:t>
                  </w:r>
                </w:p>
              </w:txbxContent>
            </v:textbox>
          </v:shape>
          <v:shape id="_x0000_s2057" type="#_x0000_t202" style="position:absolute;left:9638;top:15367;width:847;height:291" strokeweight="2.25pt">
            <v:textbox style="mso-next-textbox:#_x0000_s2057" inset="0,0,0,0">
              <w:txbxContent>
                <w:p w:rsidR="00D10BD8" w:rsidRPr="00A23F96" w:rsidRDefault="00EE553A" w:rsidP="00D10BD8">
                  <w:pPr>
                    <w:pStyle w:val="a7"/>
                    <w:rPr>
                      <w:rFonts w:ascii="GOST type A" w:hAnsi="GOST type A"/>
                      <w:noProof w:val="0"/>
                    </w:rPr>
                  </w:pPr>
                  <w:r w:rsidRPr="00A23F96">
                    <w:rPr>
                      <w:rFonts w:ascii="GOST type A" w:hAnsi="GOST type A"/>
                      <w:noProof w:val="0"/>
                    </w:rPr>
                    <w:t>3</w:t>
                  </w:r>
                </w:p>
              </w:txbxContent>
            </v:textbox>
          </v:shape>
          <v:shape id="_x0000_s2058" type="#_x0000_t202" style="position:absolute;left:10485;top:15362;width:1131;height:291" strokeweight="2.25pt">
            <v:textbox style="mso-next-textbox:#_x0000_s2058" inset="0,0,0,0">
              <w:txbxContent>
                <w:p w:rsidR="00D10BD8" w:rsidRPr="00A23F96" w:rsidRDefault="00A23F96" w:rsidP="00EE553A">
                  <w:pPr>
                    <w:ind w:firstLine="0"/>
                    <w:jc w:val="center"/>
                    <w:rPr>
                      <w:rFonts w:ascii="GOST type A" w:hAnsi="GOST type A"/>
                      <w:i/>
                      <w:sz w:val="20"/>
                      <w:szCs w:val="20"/>
                    </w:rPr>
                  </w:pPr>
                  <w:r w:rsidRPr="00A23F96">
                    <w:rPr>
                      <w:rFonts w:ascii="GOST type A" w:hAnsi="GOST type A"/>
                      <w:i/>
                      <w:sz w:val="20"/>
                      <w:szCs w:val="20"/>
                    </w:rPr>
                    <w:t>143</w:t>
                  </w:r>
                </w:p>
              </w:txbxContent>
            </v:textbox>
          </v:shape>
          <v:line id="_x0000_s2059" style="position:absolute" from="3397,14212" to="3397,14798" strokeweight="2.25pt"/>
          <v:line id="_x0000_s2060" style="position:absolute" from="1131,14222" to="1131,14808" strokeweight="2.25pt"/>
          <v:line id="_x0000_s2061" style="position:absolute" from="4813,14212" to="4813,14798" strokeweight="2.25pt"/>
          <v:line id="_x0000_s2062" style="position:absolute" from="4246,14212" to="4246,14798" strokeweight="2.25pt"/>
          <v:line id="_x0000_s2063" style="position:absolute" from="1528,14222" to="1528,14808" strokeweight="2.25pt"/>
          <v:line id="_x0000_s2064" style="position:absolute" from="2094,14212" to="2094,14798" strokeweight="2.25pt"/>
          <v:line id="_x0000_s2065" style="position:absolute;flip:x" from="4249,15108" to="4249,16543" strokeweight="2.25pt"/>
          <v:line id="_x0000_s2066" style="position:absolute;flip:x" from="4816,15108" to="4816,16543" strokeweight="2.25pt"/>
          <v:line id="_x0000_s2067" style="position:absolute;flip:x" from="2268,15108" to="2268,16543" strokeweight="2.25pt"/>
          <v:line id="_x0000_s2068" style="position:absolute;flip:x" from="3397,15108" to="3397,16543" strokeweight="2.25pt"/>
          <v:line id="_x0000_s2069" style="position:absolute;flip:x" from="1137,15108" to="1137,16543" strokeweight="2.25pt"/>
          <v:shape id="_x0000_s2070" type="#_x0000_t202" style="position:absolute;left:1132;top:14511;width:567;height:287" strokeweight="1pt">
            <v:textbox style="mso-next-textbox:#_x0000_s2070" inset="0,0,0,0">
              <w:txbxContent>
                <w:p w:rsidR="00D10BD8" w:rsidRDefault="00D10BD8" w:rsidP="00D10BD8">
                  <w:pPr>
                    <w:pStyle w:val="a7"/>
                  </w:pPr>
                </w:p>
              </w:txbxContent>
            </v:textbox>
          </v:shape>
          <v:shape id="_x0000_s2071" type="#_x0000_t202" style="position:absolute;left:1698;top:14511;width:567;height:287" strokeweight="1pt">
            <v:textbox style="mso-next-textbox:#_x0000_s2071" inset="0,0,0,0">
              <w:txbxContent>
                <w:p w:rsidR="00D10BD8" w:rsidRDefault="00D10BD8" w:rsidP="00D10BD8">
                  <w:pPr>
                    <w:pStyle w:val="a7"/>
                  </w:pPr>
                </w:p>
              </w:txbxContent>
            </v:textbox>
          </v:shape>
          <v:shape id="_x0000_s2072" type="#_x0000_t202" style="position:absolute;left:3398;top:14511;width:850;height:287" strokeweight="1pt">
            <v:textbox style="mso-next-textbox:#_x0000_s2072" inset="0,0,0,0">
              <w:txbxContent>
                <w:p w:rsidR="00D10BD8" w:rsidRDefault="00D10BD8" w:rsidP="00D10BD8">
                  <w:pPr>
                    <w:pStyle w:val="a7"/>
                  </w:pPr>
                </w:p>
              </w:txbxContent>
            </v:textbox>
          </v:shape>
          <v:shape id="_x0000_s2073" type="#_x0000_t202" style="position:absolute;left:4247;top:14511;width:567;height:287" strokeweight="1pt">
            <v:textbox style="mso-next-textbox:#_x0000_s2073" inset="0,0,0,0">
              <w:txbxContent>
                <w:p w:rsidR="00D10BD8" w:rsidRDefault="00D10BD8" w:rsidP="00D10BD8">
                  <w:pPr>
                    <w:pStyle w:val="a7"/>
                  </w:pPr>
                </w:p>
              </w:txbxContent>
            </v:textbox>
          </v:shape>
          <v:shape id="_x0000_s2074" type="#_x0000_t202" style="position:absolute;left:1132;top:14222;width:567;height:287" strokeweight="1pt">
            <v:textbox style="mso-next-textbox:#_x0000_s2074" inset="0,0,0,0">
              <w:txbxContent>
                <w:p w:rsidR="00D10BD8" w:rsidRDefault="00D10BD8" w:rsidP="00D10BD8">
                  <w:pPr>
                    <w:pStyle w:val="a7"/>
                  </w:pPr>
                </w:p>
              </w:txbxContent>
            </v:textbox>
          </v:shape>
          <v:shape id="_x0000_s2075" type="#_x0000_t202" style="position:absolute;left:1697;top:14222;width:567;height:287" strokeweight="1pt">
            <v:textbox style="mso-next-textbox:#_x0000_s2075" inset="0,0,0,0">
              <w:txbxContent>
                <w:p w:rsidR="00D10BD8" w:rsidRDefault="00D10BD8" w:rsidP="00D10BD8">
                  <w:pPr>
                    <w:pStyle w:val="a7"/>
                  </w:pPr>
                </w:p>
              </w:txbxContent>
            </v:textbox>
          </v:shape>
          <v:shape id="_x0000_s2076" type="#_x0000_t202" style="position:absolute;left:3398;top:14222;width:850;height:287" strokeweight="1pt">
            <v:textbox style="mso-next-textbox:#_x0000_s2076" inset="0,0,0,0">
              <w:txbxContent>
                <w:p w:rsidR="00D10BD8" w:rsidRDefault="00D10BD8" w:rsidP="00D10BD8">
                  <w:pPr>
                    <w:pStyle w:val="a7"/>
                  </w:pPr>
                </w:p>
              </w:txbxContent>
            </v:textbox>
          </v:shape>
          <v:shape id="_x0000_s2077" type="#_x0000_t202" style="position:absolute;left:4247;top:14222;width:567;height:287" strokeweight="1pt">
            <v:textbox style="mso-next-textbox:#_x0000_s2077" inset="0,0,0,0">
              <w:txbxContent>
                <w:p w:rsidR="00D10BD8" w:rsidRDefault="00D10BD8" w:rsidP="00D10BD8">
                  <w:pPr>
                    <w:pStyle w:val="a7"/>
                  </w:pPr>
                </w:p>
              </w:txbxContent>
            </v:textbox>
          </v:shape>
          <v:shape id="_x0000_s2078" type="#_x0000_t202" style="position:absolute;left:2263;top:14515;width:567;height:287" strokeweight="1pt">
            <v:textbox style="mso-next-textbox:#_x0000_s2078" inset="0,0,0,0">
              <w:txbxContent>
                <w:p w:rsidR="00D10BD8" w:rsidRDefault="00D10BD8" w:rsidP="00D10BD8">
                  <w:pPr>
                    <w:pStyle w:val="a7"/>
                  </w:pPr>
                </w:p>
              </w:txbxContent>
            </v:textbox>
          </v:shape>
          <v:shape id="_x0000_s2079" type="#_x0000_t202" style="position:absolute;left:2829;top:14515;width:567;height:287" strokeweight="1pt">
            <v:textbox style="mso-next-textbox:#_x0000_s2079" inset="0,0,0,0">
              <w:txbxContent>
                <w:p w:rsidR="00D10BD8" w:rsidRDefault="00D10BD8" w:rsidP="00D10BD8">
                  <w:pPr>
                    <w:pStyle w:val="a7"/>
                  </w:pPr>
                </w:p>
              </w:txbxContent>
            </v:textbox>
          </v:shape>
          <v:shape id="_x0000_s2080" type="#_x0000_t202" style="position:absolute;left:2263;top:14226;width:567;height:287" strokeweight="1pt">
            <v:textbox style="mso-next-textbox:#_x0000_s2080" inset="0,0,0,0">
              <w:txbxContent>
                <w:p w:rsidR="00D10BD8" w:rsidRDefault="00D10BD8" w:rsidP="00D10BD8">
                  <w:pPr>
                    <w:pStyle w:val="a7"/>
                  </w:pPr>
                </w:p>
              </w:txbxContent>
            </v:textbox>
          </v:shape>
          <v:shape id="_x0000_s2081" type="#_x0000_t202" style="position:absolute;left:2828;top:14226;width:567;height:287" strokeweight="1pt">
            <v:textbox style="mso-next-textbox:#_x0000_s2081" inset="0,0,0,0">
              <w:txbxContent>
                <w:p w:rsidR="00D10BD8" w:rsidRDefault="00D10BD8" w:rsidP="00D10BD8">
                  <w:pPr>
                    <w:pStyle w:val="a7"/>
                  </w:pPr>
                </w:p>
              </w:txbxContent>
            </v:textbox>
          </v:shape>
          <v:shape id="_x0000_s2082" type="#_x0000_t202" style="position:absolute;left:2263;top:15099;width:1134;height:287" strokeweight="1pt">
            <v:textbox style="mso-next-textbox:#_x0000_s2082" inset="0,0,0,0">
              <w:txbxContent>
                <w:p w:rsidR="00D10BD8" w:rsidRPr="00A23F96" w:rsidRDefault="00EE553A" w:rsidP="00EE553A">
                  <w:pPr>
                    <w:ind w:firstLine="0"/>
                    <w:rPr>
                      <w:rFonts w:ascii="GOST type A" w:hAnsi="GOST type A"/>
                      <w:i/>
                      <w:sz w:val="18"/>
                      <w:szCs w:val="18"/>
                    </w:rPr>
                  </w:pPr>
                  <w:r w:rsidRPr="00A23F96">
                    <w:rPr>
                      <w:rFonts w:ascii="GOST type A" w:hAnsi="GOST type A"/>
                      <w:i/>
                      <w:sz w:val="18"/>
                      <w:szCs w:val="18"/>
                    </w:rPr>
                    <w:t>Земляков С. Б.</w:t>
                  </w:r>
                </w:p>
              </w:txbxContent>
            </v:textbox>
          </v:shape>
          <v:shape id="_x0000_s2083" type="#_x0000_t202" style="position:absolute;left:1134;top:15098;width:1134;height:287" strokeweight="1pt">
            <v:textbox style="mso-next-textbox:#_x0000_s2083" inset="0,0,0,0">
              <w:txbxContent>
                <w:p w:rsidR="00D10BD8" w:rsidRDefault="00D10BD8" w:rsidP="00D10BD8">
                  <w:pPr>
                    <w:pStyle w:val="a7"/>
                    <w:jc w:val="left"/>
                    <w:rPr>
                      <w:noProof w:val="0"/>
                    </w:rPr>
                  </w:pPr>
                  <w:r>
                    <w:t xml:space="preserve"> </w:t>
                  </w:r>
                  <w:r w:rsidRPr="00A23F96">
                    <w:rPr>
                      <w:rFonts w:ascii="GOST type A" w:hAnsi="GOST type A"/>
                    </w:rPr>
                    <w:t>Разраб</w:t>
                  </w:r>
                  <w:r>
                    <w:rPr>
                      <w:noProof w:val="0"/>
                    </w:rPr>
                    <w:t>.</w:t>
                  </w:r>
                </w:p>
              </w:txbxContent>
            </v:textbox>
          </v:shape>
          <v:shape id="_x0000_s2084" type="#_x0000_t202" style="position:absolute;left:3397;top:15099;width:850;height:287" strokeweight="1pt">
            <v:textbox style="mso-next-textbox:#_x0000_s2084" inset="0,0,0,0">
              <w:txbxContent>
                <w:p w:rsidR="00D10BD8" w:rsidRDefault="00D10BD8" w:rsidP="00D10BD8">
                  <w:pPr>
                    <w:pStyle w:val="a7"/>
                  </w:pPr>
                </w:p>
              </w:txbxContent>
            </v:textbox>
          </v:shape>
          <v:shape id="_x0000_s2085" type="#_x0000_t202" style="position:absolute;left:4246;top:15099;width:568;height:287" strokeweight="1pt">
            <v:textbox style="mso-next-textbox:#_x0000_s2085" inset="0,0,0,0">
              <w:txbxContent>
                <w:p w:rsidR="00D10BD8" w:rsidRPr="00A51CC5" w:rsidRDefault="00D10BD8" w:rsidP="00D10BD8"/>
              </w:txbxContent>
            </v:textbox>
          </v:shape>
          <v:shape id="_x0000_s2086" type="#_x0000_t202" style="position:absolute;left:2264;top:15671;width:1134;height:286" strokeweight="1pt">
            <v:textbox style="mso-next-textbox:#_x0000_s2086" inset="0,0,0,0">
              <w:txbxContent>
                <w:p w:rsidR="00D10BD8" w:rsidRPr="00A23F96" w:rsidRDefault="00D10BD8" w:rsidP="00D10BD8">
                  <w:pPr>
                    <w:pStyle w:val="a7"/>
                    <w:jc w:val="left"/>
                    <w:rPr>
                      <w:rFonts w:ascii="GOST type A" w:hAnsi="GOST type A"/>
                      <w:sz w:val="18"/>
                      <w:szCs w:val="18"/>
                    </w:rPr>
                  </w:pPr>
                  <w:r w:rsidRPr="00A23F96">
                    <w:rPr>
                      <w:rFonts w:ascii="GOST type A" w:hAnsi="GOST type A"/>
                      <w:sz w:val="18"/>
                      <w:szCs w:val="18"/>
                    </w:rPr>
                    <w:t xml:space="preserve"> </w:t>
                  </w:r>
                  <w:r w:rsidR="00EE553A" w:rsidRPr="00A23F96">
                    <w:rPr>
                      <w:rFonts w:ascii="GOST type A" w:hAnsi="GOST type A"/>
                      <w:sz w:val="18"/>
                      <w:szCs w:val="18"/>
                    </w:rPr>
                    <w:t>Подборский Л.Н.</w:t>
                  </w:r>
                </w:p>
              </w:txbxContent>
            </v:textbox>
          </v:shape>
          <v:shape id="_x0000_s2087" type="#_x0000_t202" style="position:absolute;left:1135;top:15670;width:1134;height:286" strokeweight="1pt">
            <v:textbox style="mso-next-textbox:#_x0000_s2087" inset="0,0,0,0">
              <w:txbxContent>
                <w:p w:rsidR="00D10BD8" w:rsidRPr="00A23F96" w:rsidRDefault="00D10BD8" w:rsidP="00D10BD8">
                  <w:pPr>
                    <w:pStyle w:val="a7"/>
                    <w:jc w:val="left"/>
                    <w:rPr>
                      <w:rFonts w:ascii="GOST type A" w:hAnsi="GOST type A"/>
                      <w:noProof w:val="0"/>
                    </w:rPr>
                  </w:pPr>
                  <w:r>
                    <w:t xml:space="preserve"> </w:t>
                  </w:r>
                  <w:r w:rsidRPr="00A23F96">
                    <w:rPr>
                      <w:rFonts w:ascii="GOST type A" w:hAnsi="GOST type A"/>
                    </w:rPr>
                    <w:t>Пров</w:t>
                  </w:r>
                  <w:r w:rsidRPr="00A23F96">
                    <w:rPr>
                      <w:rFonts w:ascii="GOST type A" w:hAnsi="GOST type A"/>
                      <w:noProof w:val="0"/>
                    </w:rPr>
                    <w:t>.</w:t>
                  </w:r>
                </w:p>
                <w:p w:rsidR="00D10BD8" w:rsidRPr="00B15EC2" w:rsidRDefault="00D10BD8" w:rsidP="00D10BD8"/>
              </w:txbxContent>
            </v:textbox>
          </v:shape>
          <v:shape id="_x0000_s2088" type="#_x0000_t202" style="position:absolute;left:3398;top:15671;width:850;height:286" strokeweight="1pt">
            <v:textbox style="mso-next-textbox:#_x0000_s2088" inset="0,0,0,0">
              <w:txbxContent>
                <w:p w:rsidR="00D10BD8" w:rsidRDefault="00D10BD8" w:rsidP="00D10BD8">
                  <w:pPr>
                    <w:pStyle w:val="a7"/>
                  </w:pPr>
                </w:p>
              </w:txbxContent>
            </v:textbox>
          </v:shape>
          <v:shape id="_x0000_s2089" type="#_x0000_t202" style="position:absolute;left:4247;top:15671;width:568;height:286" strokeweight="1pt">
            <v:textbox style="mso-next-textbox:#_x0000_s2089" inset="0,0,0,0">
              <w:txbxContent>
                <w:p w:rsidR="00D10BD8" w:rsidRDefault="00D10BD8" w:rsidP="00D10BD8">
                  <w:pPr>
                    <w:pStyle w:val="a7"/>
                  </w:pPr>
                </w:p>
              </w:txbxContent>
            </v:textbox>
          </v:shape>
          <v:shape id="_x0000_s2090" type="#_x0000_t202" style="position:absolute;left:2264;top:16237;width:1134;height:287" strokeweight="1pt">
            <v:textbox style="mso-next-textbox:#_x0000_s2090" inset="0,0,0,0">
              <w:txbxContent>
                <w:p w:rsidR="00A23F96" w:rsidRPr="00A23F96" w:rsidRDefault="00A23F96" w:rsidP="00A23F96">
                  <w:pPr>
                    <w:pStyle w:val="a7"/>
                    <w:jc w:val="left"/>
                    <w:rPr>
                      <w:sz w:val="16"/>
                      <w:szCs w:val="16"/>
                    </w:rPr>
                  </w:pPr>
                  <w:r w:rsidRPr="00A23F96">
                    <w:rPr>
                      <w:rFonts w:ascii="GOST type A" w:hAnsi="GOST type A"/>
                      <w:sz w:val="18"/>
                      <w:szCs w:val="18"/>
                    </w:rPr>
                    <w:t>Михайленко С. А</w:t>
                  </w:r>
                  <w:r>
                    <w:rPr>
                      <w:sz w:val="16"/>
                      <w:szCs w:val="16"/>
                    </w:rPr>
                    <w:t>.</w:t>
                  </w:r>
                </w:p>
                <w:p w:rsidR="00D10BD8" w:rsidRDefault="00D10BD8" w:rsidP="00D10BD8">
                  <w:pPr>
                    <w:pStyle w:val="a7"/>
                    <w:jc w:val="left"/>
                  </w:pPr>
                </w:p>
              </w:txbxContent>
            </v:textbox>
          </v:shape>
          <v:shape id="_x0000_s2091" type="#_x0000_t202" style="position:absolute;left:1135;top:16236;width:1134;height:287" strokeweight="1pt">
            <v:textbox style="mso-next-textbox:#_x0000_s2091" inset="0,0,0,0">
              <w:txbxContent>
                <w:p w:rsidR="00D10BD8" w:rsidRPr="00A23F96" w:rsidRDefault="00D10BD8" w:rsidP="00D10BD8">
                  <w:pPr>
                    <w:pStyle w:val="a7"/>
                    <w:jc w:val="left"/>
                    <w:rPr>
                      <w:rFonts w:ascii="GOST type A" w:hAnsi="GOST type A"/>
                      <w:noProof w:val="0"/>
                    </w:rPr>
                  </w:pPr>
                  <w:r w:rsidRPr="00A23F96">
                    <w:rPr>
                      <w:rFonts w:ascii="GOST type A" w:hAnsi="GOST type A"/>
                      <w:noProof w:val="0"/>
                    </w:rPr>
                    <w:t xml:space="preserve"> Утв.</w:t>
                  </w:r>
                </w:p>
              </w:txbxContent>
            </v:textbox>
          </v:shape>
          <v:shape id="_x0000_s2092" type="#_x0000_t202" style="position:absolute;left:3398;top:16237;width:850;height:287" strokeweight="1pt">
            <v:textbox style="mso-next-textbox:#_x0000_s2092" inset="0,0,0,0">
              <w:txbxContent>
                <w:p w:rsidR="00D10BD8" w:rsidRDefault="00D10BD8" w:rsidP="00D10BD8">
                  <w:pPr>
                    <w:pStyle w:val="a7"/>
                  </w:pPr>
                </w:p>
              </w:txbxContent>
            </v:textbox>
          </v:shape>
          <v:shape id="_x0000_s2093" type="#_x0000_t202" style="position:absolute;left:4247;top:16237;width:568;height:287" strokeweight="1pt">
            <v:textbox style="mso-next-textbox:#_x0000_s2093" inset="0,0,0,0">
              <w:txbxContent>
                <w:p w:rsidR="00D10BD8" w:rsidRDefault="00D10BD8" w:rsidP="00D10BD8">
                  <w:pPr>
                    <w:pStyle w:val="a7"/>
                  </w:pPr>
                </w:p>
              </w:txbxContent>
            </v:textbox>
          </v:shape>
          <v:shape id="_x0000_s2094" type="#_x0000_t202" style="position:absolute;left:2264;top:15953;width:1134;height:287" strokeweight="1pt">
            <v:textbox style="mso-next-textbox:#_x0000_s2094" inset="0,0,0,0">
              <w:txbxContent>
                <w:p w:rsidR="00D10BD8" w:rsidRPr="00A23F96" w:rsidRDefault="00D10BD8" w:rsidP="00D10BD8">
                  <w:pPr>
                    <w:pStyle w:val="a7"/>
                    <w:jc w:val="left"/>
                    <w:rPr>
                      <w:rFonts w:ascii="GOST type A" w:hAnsi="GOST type A"/>
                      <w:sz w:val="18"/>
                      <w:szCs w:val="18"/>
                    </w:rPr>
                  </w:pPr>
                  <w:r w:rsidRPr="00A23F96">
                    <w:rPr>
                      <w:sz w:val="16"/>
                      <w:szCs w:val="16"/>
                    </w:rPr>
                    <w:t xml:space="preserve"> </w:t>
                  </w:r>
                  <w:r w:rsidR="00A23F96" w:rsidRPr="00A23F96">
                    <w:rPr>
                      <w:rFonts w:ascii="GOST type A" w:hAnsi="GOST type A"/>
                      <w:sz w:val="18"/>
                      <w:szCs w:val="18"/>
                    </w:rPr>
                    <w:t>Михайленко С. А.</w:t>
                  </w:r>
                </w:p>
              </w:txbxContent>
            </v:textbox>
          </v:shape>
          <v:shape id="_x0000_s2095" type="#_x0000_t202" style="position:absolute;left:1135;top:15952;width:1134;height:287" strokeweight="1pt">
            <v:textbox style="mso-next-textbox:#_x0000_s2095" inset="0,0,0,0">
              <w:txbxContent>
                <w:p w:rsidR="00D10BD8" w:rsidRPr="00A23F96" w:rsidRDefault="00D10BD8" w:rsidP="00D10BD8">
                  <w:pPr>
                    <w:pStyle w:val="a7"/>
                    <w:jc w:val="left"/>
                    <w:rPr>
                      <w:rFonts w:ascii="GOST type A" w:hAnsi="GOST type A"/>
                      <w:noProof w:val="0"/>
                    </w:rPr>
                  </w:pPr>
                  <w:r w:rsidRPr="00A23F96">
                    <w:rPr>
                      <w:rFonts w:ascii="GOST type A" w:hAnsi="GOST type A"/>
                      <w:noProof w:val="0"/>
                    </w:rPr>
                    <w:t xml:space="preserve"> Н. контр.</w:t>
                  </w:r>
                </w:p>
              </w:txbxContent>
            </v:textbox>
          </v:shape>
          <v:shape id="_x0000_s2096" type="#_x0000_t202" style="position:absolute;left:3398;top:15953;width:850;height:287" strokeweight="1pt">
            <v:textbox style="mso-next-textbox:#_x0000_s2096" inset="0,0,0,0">
              <w:txbxContent>
                <w:p w:rsidR="00D10BD8" w:rsidRDefault="00D10BD8" w:rsidP="00D10BD8">
                  <w:pPr>
                    <w:pStyle w:val="a7"/>
                  </w:pPr>
                </w:p>
              </w:txbxContent>
            </v:textbox>
          </v:shape>
          <v:shape id="_x0000_s2097" type="#_x0000_t202" style="position:absolute;left:4247;top:15953;width:568;height:287" strokeweight="1pt">
            <v:textbox style="mso-next-textbox:#_x0000_s2097" inset="0,0,0,0">
              <w:txbxContent>
                <w:p w:rsidR="00D10BD8" w:rsidRDefault="00D10BD8" w:rsidP="00D10BD8">
                  <w:pPr>
                    <w:pStyle w:val="a7"/>
                  </w:pPr>
                </w:p>
              </w:txbxContent>
            </v:textbox>
          </v:shape>
          <v:shape id="_x0000_s2098" type="#_x0000_t202" style="position:absolute;left:2264;top:15385;width:1134;height:286" strokeweight="1pt">
            <v:textbox style="mso-next-textbox:#_x0000_s2098" inset="0,0,0,0">
              <w:txbxContent>
                <w:p w:rsidR="00D10BD8" w:rsidRDefault="00D10BD8" w:rsidP="00D10BD8">
                  <w:pPr>
                    <w:pStyle w:val="a7"/>
                    <w:jc w:val="left"/>
                    <w:rPr>
                      <w:noProof w:val="0"/>
                    </w:rPr>
                  </w:pPr>
                </w:p>
              </w:txbxContent>
            </v:textbox>
          </v:shape>
          <v:shape id="_x0000_s2099" type="#_x0000_t202" style="position:absolute;left:1135;top:15384;width:1134;height:286" strokeweight="1pt">
            <v:textbox style="mso-next-textbox:#_x0000_s2099" inset="0,0,0,0">
              <w:txbxContent>
                <w:p w:rsidR="00D10BD8" w:rsidRPr="00B15EC2" w:rsidRDefault="00D10BD8" w:rsidP="00D10BD8"/>
              </w:txbxContent>
            </v:textbox>
          </v:shape>
          <v:shape id="_x0000_s2100" type="#_x0000_t202" style="position:absolute;left:3398;top:15385;width:850;height:286" strokeweight="1pt">
            <v:textbox style="mso-next-textbox:#_x0000_s2100" inset="0,0,0,0">
              <w:txbxContent>
                <w:p w:rsidR="00D10BD8" w:rsidRDefault="00D10BD8" w:rsidP="00D10BD8">
                  <w:pPr>
                    <w:pStyle w:val="a7"/>
                  </w:pPr>
                </w:p>
              </w:txbxContent>
            </v:textbox>
          </v:shape>
          <v:shape id="_x0000_s2101" type="#_x0000_t202" style="position:absolute;left:4247;top:15385;width:568;height:286" strokeweight="1pt">
            <v:textbox style="mso-next-textbox:#_x0000_s2101" inset="0,0,0,0">
              <w:txbxContent>
                <w:p w:rsidR="00D10BD8" w:rsidRDefault="00D10BD8" w:rsidP="00D10BD8">
                  <w:pPr>
                    <w:pStyle w:val="a7"/>
                  </w:pPr>
                </w:p>
              </w:txbxContent>
            </v:textbox>
          </v:shape>
          <v:shape id="_x0000_s2102" type="#_x0000_t202" style="position:absolute;left:1134;top:14799;width:567;height:287" strokeweight="2.25pt">
            <v:textbox style="mso-next-textbox:#_x0000_s2102" inset="0,0,0,0">
              <w:txbxContent>
                <w:p w:rsidR="00D10BD8" w:rsidRPr="00600F71" w:rsidRDefault="00D10BD8" w:rsidP="00D10BD8">
                  <w:pPr>
                    <w:pStyle w:val="a7"/>
                    <w:rPr>
                      <w:noProof w:val="0"/>
                      <w:lang w:val="en-US"/>
                    </w:rPr>
                  </w:pPr>
                </w:p>
              </w:txbxContent>
            </v:textbox>
          </v:shape>
          <v:shape id="_x0000_s2103" type="#_x0000_t202" style="position:absolute;left:1705;top:14799;width:567;height:287" strokeweight="2.25pt">
            <v:textbox style="mso-next-textbox:#_x0000_s2103" inset="0,0,0,0">
              <w:txbxContent>
                <w:p w:rsidR="00D10BD8" w:rsidRPr="00600F71" w:rsidRDefault="00D10BD8" w:rsidP="00D10BD8">
                  <w:pPr>
                    <w:pStyle w:val="a7"/>
                    <w:rPr>
                      <w:noProof w:val="0"/>
                      <w:lang w:val="en-US"/>
                    </w:rPr>
                  </w:pPr>
                </w:p>
              </w:txbxContent>
            </v:textbox>
          </v:shape>
          <v:shape id="_x0000_s2104" type="#_x0000_t202" style="position:absolute;left:3400;top:14799;width:850;height:287" strokeweight="2.25pt">
            <v:textbox style="mso-next-textbox:#_x0000_s2104" inset="0,0,0,0">
              <w:txbxContent>
                <w:p w:rsidR="00D10BD8" w:rsidRPr="00600F71" w:rsidRDefault="00D10BD8" w:rsidP="00D10BD8">
                  <w:pPr>
                    <w:pStyle w:val="a7"/>
                    <w:rPr>
                      <w:noProof w:val="0"/>
                      <w:lang w:val="en-US"/>
                    </w:rPr>
                  </w:pPr>
                </w:p>
              </w:txbxContent>
            </v:textbox>
          </v:shape>
          <v:shape id="_x0000_s2105" type="#_x0000_t202" style="position:absolute;left:4249;top:14799;width:567;height:287" strokeweight="2.25pt">
            <v:textbox style="mso-next-textbox:#_x0000_s2105" inset="0,0,0,0">
              <w:txbxContent>
                <w:p w:rsidR="00D10BD8" w:rsidRPr="00600F71" w:rsidRDefault="00D10BD8" w:rsidP="00D10BD8">
                  <w:pPr>
                    <w:pStyle w:val="a7"/>
                    <w:rPr>
                      <w:noProof w:val="0"/>
                      <w:lang w:val="en-US"/>
                    </w:rPr>
                  </w:pPr>
                </w:p>
              </w:txbxContent>
            </v:textbox>
          </v:shape>
          <v:shape id="_x0000_s2106" type="#_x0000_t202" style="position:absolute;left:2265;top:14799;width:567;height:287" strokeweight="2.25pt">
            <v:textbox style="mso-next-textbox:#_x0000_s2106" inset="0,0,0,0">
              <w:txbxContent>
                <w:p w:rsidR="00D10BD8" w:rsidRPr="00600F71" w:rsidRDefault="00D10BD8" w:rsidP="00D10BD8">
                  <w:pPr>
                    <w:pStyle w:val="a7"/>
                    <w:rPr>
                      <w:noProof w:val="0"/>
                      <w:lang w:val="en-US"/>
                    </w:rPr>
                  </w:pPr>
                </w:p>
              </w:txbxContent>
            </v:textbox>
          </v:shape>
          <v:shape id="_x0000_s2107" type="#_x0000_t202" style="position:absolute;left:2836;top:14799;width:567;height:287" strokeweight="2.25pt">
            <v:textbox style="mso-next-textbox:#_x0000_s2107" inset="0,0,0,0">
              <w:txbxContent>
                <w:p w:rsidR="00D10BD8" w:rsidRPr="00600F71" w:rsidRDefault="00D10BD8" w:rsidP="00D10BD8">
                  <w:pPr>
                    <w:pStyle w:val="a7"/>
                    <w:rPr>
                      <w:noProof w:val="0"/>
                      <w:lang w:val="en-US"/>
                    </w:rPr>
                  </w:pPr>
                </w:p>
              </w:txbxContent>
            </v:textbox>
          </v:shape>
          <v:rect id="_x0000_s2108" style="position:absolute;left:1128;top:14210;width:10488;height:2325" filled="f" strokeweight="2.25pt">
            <v:textbox inset="0,0,0,0"/>
          </v:rect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B7854"/>
    <w:multiLevelType w:val="hybridMultilevel"/>
    <w:tmpl w:val="E95068B2"/>
    <w:lvl w:ilvl="0" w:tplc="D6DE914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302328"/>
    <w:multiLevelType w:val="hybridMultilevel"/>
    <w:tmpl w:val="FB4E675A"/>
    <w:lvl w:ilvl="0" w:tplc="D6DE9146">
      <w:start w:val="1"/>
      <w:numFmt w:val="bullet"/>
      <w:lvlText w:val="-"/>
      <w:lvlJc w:val="left"/>
      <w:pPr>
        <w:ind w:left="77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10BD8"/>
    <w:rsid w:val="00331A90"/>
    <w:rsid w:val="0039330F"/>
    <w:rsid w:val="00425733"/>
    <w:rsid w:val="00737B6A"/>
    <w:rsid w:val="007870E3"/>
    <w:rsid w:val="007A0F53"/>
    <w:rsid w:val="00842A32"/>
    <w:rsid w:val="00860401"/>
    <w:rsid w:val="009C5A86"/>
    <w:rsid w:val="009D5B58"/>
    <w:rsid w:val="00A23F96"/>
    <w:rsid w:val="00B144B6"/>
    <w:rsid w:val="00BC48E3"/>
    <w:rsid w:val="00C35196"/>
    <w:rsid w:val="00D10BD8"/>
    <w:rsid w:val="00EE553A"/>
    <w:rsid w:val="00EF4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BD8"/>
    <w:pPr>
      <w:spacing w:after="0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0BD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0BD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D10BD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0BD8"/>
    <w:rPr>
      <w:rFonts w:ascii="Times New Roman" w:hAnsi="Times New Roman"/>
      <w:sz w:val="28"/>
    </w:rPr>
  </w:style>
  <w:style w:type="paragraph" w:customStyle="1" w:styleId="a7">
    <w:name w:val="Штамп"/>
    <w:basedOn w:val="a"/>
    <w:rsid w:val="00D10BD8"/>
    <w:pPr>
      <w:spacing w:line="240" w:lineRule="auto"/>
      <w:ind w:firstLine="0"/>
      <w:jc w:val="center"/>
    </w:pPr>
    <w:rPr>
      <w:rFonts w:ascii="Arial Narrow" w:eastAsia="Times New Roman" w:hAnsi="Arial Narrow" w:cs="Times New Roman"/>
      <w:i/>
      <w:noProof/>
      <w:sz w:val="20"/>
      <w:szCs w:val="20"/>
    </w:rPr>
  </w:style>
  <w:style w:type="paragraph" w:customStyle="1" w:styleId="a8">
    <w:name w:val="СТО Абзац Знак"/>
    <w:basedOn w:val="a"/>
    <w:link w:val="a9"/>
    <w:rsid w:val="0039330F"/>
    <w:pPr>
      <w:spacing w:line="240" w:lineRule="auto"/>
      <w:ind w:firstLine="851"/>
    </w:pPr>
    <w:rPr>
      <w:rFonts w:eastAsia="Times New Roman" w:cs="Times New Roman"/>
      <w:szCs w:val="20"/>
    </w:rPr>
  </w:style>
  <w:style w:type="character" w:customStyle="1" w:styleId="a9">
    <w:name w:val="СТО Абзац Знак Знак"/>
    <w:basedOn w:val="a0"/>
    <w:link w:val="a8"/>
    <w:rsid w:val="0039330F"/>
    <w:rPr>
      <w:rFonts w:ascii="Times New Roman" w:eastAsia="Times New Roman" w:hAnsi="Times New Roman" w:cs="Times New Roman"/>
      <w:sz w:val="28"/>
      <w:szCs w:val="20"/>
    </w:rPr>
  </w:style>
  <w:style w:type="paragraph" w:customStyle="1" w:styleId="aa">
    <w:name w:val="СТО Абзац"/>
    <w:basedOn w:val="a"/>
    <w:rsid w:val="0039330F"/>
    <w:pPr>
      <w:spacing w:line="240" w:lineRule="auto"/>
    </w:pPr>
    <w:rPr>
      <w:rFonts w:eastAsia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FC04F-268C-44D9-A1E2-50F59FB70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Sega</dc:creator>
  <cp:lastModifiedBy>Sega</cp:lastModifiedBy>
  <cp:revision>6</cp:revision>
  <dcterms:created xsi:type="dcterms:W3CDTF">2009-05-06T10:25:00Z</dcterms:created>
  <dcterms:modified xsi:type="dcterms:W3CDTF">2009-06-07T20:09:00Z</dcterms:modified>
</cp:coreProperties>
</file>